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AD" w:rsidRPr="00715CAE" w:rsidRDefault="00AC2CAE" w:rsidP="00AC2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201</w:t>
      </w:r>
      <w:r w:rsidR="00EE59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-201</w:t>
      </w:r>
      <w:r w:rsidR="00EE59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Dönemi </w:t>
      </w:r>
      <w:r w:rsidR="002638AD" w:rsidRPr="00715C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Pedagojik Formasy</w:t>
      </w:r>
      <w:r w:rsidR="00AE67F0" w:rsidRPr="00715C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on Eğitimi Sertifika Programına Kabul Edilen </w:t>
      </w:r>
      <w:r w:rsidR="00BE21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Öğrencilerin </w:t>
      </w:r>
      <w:r w:rsidR="00AE67F0" w:rsidRPr="00715C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Kesin </w:t>
      </w:r>
      <w:r w:rsidR="002638AD" w:rsidRPr="00715C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Kayıt İçin </w:t>
      </w:r>
      <w:r w:rsidR="00AE67F0" w:rsidRPr="00715C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Getirmesi </w:t>
      </w:r>
      <w:r w:rsidR="002638AD" w:rsidRPr="00715C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Gerek</w:t>
      </w:r>
      <w:r w:rsidR="00AE67F0" w:rsidRPr="00715C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en</w:t>
      </w:r>
      <w:r w:rsidR="002638AD" w:rsidRPr="00715C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Belgeler</w:t>
      </w:r>
    </w:p>
    <w:p w:rsidR="002638AD" w:rsidRDefault="002638AD" w:rsidP="002638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3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Öğrenim ücretinin (2054 TL) ilk taksiti olan 1027 TL banka hesabına yatırıldığına dair </w:t>
      </w:r>
      <w:r w:rsidR="00715C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adet </w:t>
      </w:r>
      <w:r w:rsidRPr="00263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banka </w:t>
      </w:r>
      <w:proofErr w:type="gramStart"/>
      <w:r w:rsidRPr="002638AD">
        <w:rPr>
          <w:rFonts w:ascii="Times New Roman" w:eastAsia="Times New Roman" w:hAnsi="Times New Roman" w:cs="Times New Roman"/>
          <w:sz w:val="24"/>
          <w:szCs w:val="24"/>
          <w:lang w:eastAsia="tr-TR"/>
        </w:rPr>
        <w:t>dekontu</w:t>
      </w:r>
      <w:proofErr w:type="gramEnd"/>
      <w:r w:rsidRPr="002638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85DCD" w:rsidRPr="00A558C3" w:rsidRDefault="00AE67F0" w:rsidP="002638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 Adet resim</w:t>
      </w:r>
    </w:p>
    <w:p w:rsidR="002638AD" w:rsidRPr="002638AD" w:rsidRDefault="002638AD" w:rsidP="002638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38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HALK BANK </w:t>
      </w:r>
      <w:r w:rsidR="001B0A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KAHRAMANMARAŞ TİCARİ </w:t>
      </w:r>
      <w:r w:rsidRPr="002638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ŞUBESİ (Doğu Çevre Yolu Üzeri)</w:t>
      </w:r>
      <w:r w:rsidRPr="002638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KAHRAMANMARAŞ SÜTÇÜ İMAM ÜNİVERSİTESİ DÖNER SERMAYE İŞLETME MÜDÜRLÜĞÜ HESABI</w:t>
      </w:r>
    </w:p>
    <w:p w:rsidR="002638AD" w:rsidRPr="002638AD" w:rsidRDefault="002638AD" w:rsidP="002638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38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ŞUBE </w:t>
      </w:r>
      <w:proofErr w:type="gramStart"/>
      <w:r w:rsidRPr="002638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KODU : 1351</w:t>
      </w:r>
      <w:proofErr w:type="gramEnd"/>
    </w:p>
    <w:p w:rsidR="002638AD" w:rsidRPr="002638AD" w:rsidRDefault="002638AD" w:rsidP="00467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38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HESAP </w:t>
      </w:r>
      <w:proofErr w:type="gramStart"/>
      <w:r w:rsidRPr="002638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   : 05</w:t>
      </w:r>
      <w:proofErr w:type="gramEnd"/>
      <w:r w:rsidRPr="002638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1000 20</w:t>
      </w:r>
      <w:r w:rsidRPr="002638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IBAN             : TR10 0001 2001 3510 0005 1000 20</w:t>
      </w:r>
    </w:p>
    <w:p w:rsidR="002638AD" w:rsidRPr="002638AD" w:rsidRDefault="002638AD" w:rsidP="002638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38A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3E6E74" w:rsidRPr="003E6E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Not:</w:t>
      </w:r>
      <w:r w:rsidR="003E6E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E6E74" w:rsidRPr="003E6E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Öğrenim ücretleri yukarıda belirtilen hesaba Türkiye’nin her yerinden ve bütün banka şubelerinden yatırıla bilinir.</w:t>
      </w:r>
      <w:r w:rsidR="003E6E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638AD" w:rsidRPr="002638AD" w:rsidRDefault="00BE21CA" w:rsidP="002638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Öğrenci, ö</w:t>
      </w:r>
      <w:r w:rsidR="002638AD" w:rsidRPr="00263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ğrenim ücretini bankaya yatırırken </w:t>
      </w:r>
      <w:proofErr w:type="gramStart"/>
      <w:r w:rsidR="007341CF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="002638AD" w:rsidRPr="00263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açıklama kısmına </w:t>
      </w:r>
      <w:r w:rsidR="002638AD" w:rsidRPr="002638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Ad-</w:t>
      </w:r>
      <w:proofErr w:type="spellStart"/>
      <w:r w:rsidR="002638AD" w:rsidRPr="002638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Soyad</w:t>
      </w:r>
      <w:proofErr w:type="spellEnd"/>
      <w:r w:rsidR="002638AD" w:rsidRPr="002638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, TC Kimlik Numarasını</w:t>
      </w:r>
      <w:r w:rsidR="002638AD" w:rsidRPr="00263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2638AD" w:rsidRPr="002638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Pedagojik Formasyon Eğitimi Sertifika Programına Kayıt Ücreti 1. Taksiti</w:t>
      </w:r>
      <w:r w:rsidR="002638AD" w:rsidRPr="00263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olduğunu belirten ibareyi yazdırmalıdır. Dekont 2 nüsha halinde alınmalıdır.</w:t>
      </w:r>
    </w:p>
    <w:p w:rsidR="002638AD" w:rsidRPr="002638AD" w:rsidRDefault="002638AD" w:rsidP="002638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3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Ücretini yatıran adayların banka şubesinden ayrılmadan önce, kendilerine verilen banka </w:t>
      </w:r>
      <w:proofErr w:type="gramStart"/>
      <w:r w:rsidRPr="002638AD">
        <w:rPr>
          <w:rFonts w:ascii="Times New Roman" w:eastAsia="Times New Roman" w:hAnsi="Times New Roman" w:cs="Times New Roman"/>
          <w:sz w:val="24"/>
          <w:szCs w:val="24"/>
          <w:lang w:eastAsia="tr-TR"/>
        </w:rPr>
        <w:t>dekontunu</w:t>
      </w:r>
      <w:proofErr w:type="gramEnd"/>
      <w:r w:rsidRPr="00263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dikkatle incelemeleri, bilgilerinde yanlışlık varsa </w:t>
      </w:r>
      <w:r w:rsidR="007341CF" w:rsidRPr="002638AD">
        <w:rPr>
          <w:rFonts w:ascii="Times New Roman" w:eastAsia="Times New Roman" w:hAnsi="Times New Roman" w:cs="Times New Roman"/>
          <w:sz w:val="24"/>
          <w:szCs w:val="24"/>
          <w:lang w:eastAsia="tr-TR"/>
        </w:rPr>
        <w:t>düzel</w:t>
      </w:r>
      <w:r w:rsidR="007341CF">
        <w:rPr>
          <w:rFonts w:ascii="Times New Roman" w:eastAsia="Times New Roman" w:hAnsi="Times New Roman" w:cs="Times New Roman"/>
          <w:sz w:val="24"/>
          <w:szCs w:val="24"/>
          <w:lang w:eastAsia="tr-TR"/>
        </w:rPr>
        <w:t>tti</w:t>
      </w:r>
      <w:r w:rsidR="007341CF" w:rsidRPr="002638AD">
        <w:rPr>
          <w:rFonts w:ascii="Times New Roman" w:eastAsia="Times New Roman" w:hAnsi="Times New Roman" w:cs="Times New Roman"/>
          <w:sz w:val="24"/>
          <w:szCs w:val="24"/>
          <w:lang w:eastAsia="tr-TR"/>
        </w:rPr>
        <w:t>rmeleri</w:t>
      </w:r>
      <w:r w:rsidRPr="00263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gerekmektedir.</w:t>
      </w:r>
      <w:r w:rsidR="007341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Bankamatikten kesinlikle para yatırılmayacaktır.</w:t>
      </w:r>
    </w:p>
    <w:p w:rsidR="000D1A72" w:rsidRDefault="00BE21CA" w:rsidP="002638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0D1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edagojik Formasyon Programına başlayanlar, </w:t>
      </w:r>
      <w:r w:rsidR="000D1A72" w:rsidRPr="00BE21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her dönemin ilk haftası içinde,</w:t>
      </w:r>
      <w:r w:rsidR="000D1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 dönemde pedagojik </w:t>
      </w:r>
      <w:proofErr w:type="gramStart"/>
      <w:r w:rsidR="000D1A72">
        <w:rPr>
          <w:rFonts w:ascii="Times New Roman" w:eastAsia="Times New Roman" w:hAnsi="Times New Roman" w:cs="Times New Roman"/>
          <w:sz w:val="24"/>
          <w:szCs w:val="24"/>
          <w:lang w:eastAsia="tr-TR"/>
        </w:rPr>
        <w:t>formasyon</w:t>
      </w:r>
      <w:proofErr w:type="gramEnd"/>
      <w:r w:rsidR="000D1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eğitimi programı kapsamındaki bazı derslerden muaf olmak için başvuruda bulunabilir. Muaf olunan dersler için öğrencilere ayrıca ücret iadesi yapılmaz.</w:t>
      </w:r>
    </w:p>
    <w:p w:rsidR="002638AD" w:rsidRPr="002638AD" w:rsidRDefault="002638AD" w:rsidP="002638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3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 öğretim kurumlarında </w:t>
      </w:r>
      <w:r w:rsidR="00715C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MEB’e bağlı okullarda bir öğretim yılından az olmamak kaydıyla öğretmenlik yaptığını belgeleyenler, </w:t>
      </w:r>
      <w:r w:rsidR="00715CAE" w:rsidRPr="00715C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“Öğretmenlik Uygulaması”</w:t>
      </w:r>
      <w:r w:rsidR="00715C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15C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dersinden muaf tutulabilir. Ayrıca, Pedagojik Formasyon derslerinin alındığı dönemde </w:t>
      </w:r>
      <w:r w:rsidR="00BE21CA" w:rsidRPr="00BE21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(</w:t>
      </w:r>
      <w:proofErr w:type="spellStart"/>
      <w:proofErr w:type="gramStart"/>
      <w:r w:rsidR="00BE21CA" w:rsidRPr="00BE21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II.Dönem</w:t>
      </w:r>
      <w:proofErr w:type="spellEnd"/>
      <w:proofErr w:type="gramEnd"/>
      <w:r w:rsidR="00BE21CA" w:rsidRPr="00BE21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) </w:t>
      </w:r>
      <w:r w:rsidR="00715CAE">
        <w:rPr>
          <w:rFonts w:ascii="Times New Roman" w:eastAsia="Times New Roman" w:hAnsi="Times New Roman" w:cs="Times New Roman"/>
          <w:sz w:val="24"/>
          <w:szCs w:val="24"/>
          <w:lang w:eastAsia="tr-TR"/>
        </w:rPr>
        <w:t>MEB’e bağlı okullarda ücr</w:t>
      </w:r>
      <w:r w:rsidR="000D1A72">
        <w:rPr>
          <w:rFonts w:ascii="Times New Roman" w:eastAsia="Times New Roman" w:hAnsi="Times New Roman" w:cs="Times New Roman"/>
          <w:sz w:val="24"/>
          <w:szCs w:val="24"/>
          <w:lang w:eastAsia="tr-TR"/>
        </w:rPr>
        <w:t>etli öğretmenlik, özel öğ</w:t>
      </w:r>
      <w:r w:rsidR="00715CAE">
        <w:rPr>
          <w:rFonts w:ascii="Times New Roman" w:eastAsia="Times New Roman" w:hAnsi="Times New Roman" w:cs="Times New Roman"/>
          <w:sz w:val="24"/>
          <w:szCs w:val="24"/>
          <w:lang w:eastAsia="tr-TR"/>
        </w:rPr>
        <w:t>retim kurumlarında sözleşmeli</w:t>
      </w:r>
      <w:r w:rsidR="000D1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öğretmenlik veya Diyanet İşleri Başkanlığı’na bağlı olarak Kur’an Kursu Öğreticiliği yapmakta olanlar, </w:t>
      </w:r>
      <w:r w:rsidR="000D1A72" w:rsidRPr="000D1A7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“Öğretmenlik Uygulaması”</w:t>
      </w:r>
      <w:r w:rsidR="000D1A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dersinden muaf tutulabilir.</w:t>
      </w:r>
    </w:p>
    <w:p w:rsidR="00A558C3" w:rsidRDefault="00A558C3" w:rsidP="002638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Muafiyet dilekçeleri Eğitim-Öğretimin </w:t>
      </w:r>
      <w:r w:rsidR="000D1A72">
        <w:rPr>
          <w:rFonts w:ascii="Times New Roman" w:eastAsia="Times New Roman" w:hAnsi="Times New Roman" w:cs="Times New Roman"/>
          <w:sz w:val="24"/>
          <w:szCs w:val="24"/>
          <w:lang w:eastAsia="tr-TR"/>
        </w:rPr>
        <w:t>ilk haftasında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Dekanlığımıza verilecektir. Süre bitiminden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sonra  verilecek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muafiyet dilekçeleri kabul edilmeyecektir.</w:t>
      </w:r>
    </w:p>
    <w:p w:rsidR="00EE5964" w:rsidRDefault="00EE5964" w:rsidP="002638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Ön kayıtta belgeleri onaysız olanlar asıl belgelerini ibraz ederek Dekanlığımıza onaylatmaları gerekmektedir.</w:t>
      </w:r>
    </w:p>
    <w:p w:rsidR="005437B6" w:rsidRPr="00CC3050" w:rsidRDefault="00342023" w:rsidP="00CC305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</w:pPr>
      <w:r w:rsidRPr="000B527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1-</w:t>
      </w:r>
      <w:r w:rsidR="00CC30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İSİM</w:t>
      </w:r>
      <w:r w:rsidRPr="000B527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LİSTESİ (Tıkla</w:t>
      </w:r>
      <w:r w:rsidR="00606F86" w:rsidRPr="000B527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yınız</w:t>
      </w:r>
      <w:r w:rsidRPr="000B527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1010"/>
      </w:tblGrid>
      <w:tr w:rsidR="002638AD" w:rsidRPr="002638AD" w:rsidTr="002638AD">
        <w:trPr>
          <w:trHeight w:val="390"/>
          <w:tblCellSpacing w:w="7" w:type="dxa"/>
        </w:trPr>
        <w:tc>
          <w:tcPr>
            <w:tcW w:w="547" w:type="pct"/>
            <w:vAlign w:val="center"/>
            <w:hideMark/>
          </w:tcPr>
          <w:p w:rsidR="002638AD" w:rsidRPr="002638AD" w:rsidRDefault="00A7247F" w:rsidP="00DC0B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İlan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Tarihi : </w:t>
            </w:r>
            <w:r w:rsidR="00DC0B5F" w:rsidRPr="00DC0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14</w:t>
            </w:r>
            <w:proofErr w:type="gramEnd"/>
            <w:r w:rsidRPr="00DC0B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>.</w:t>
            </w:r>
            <w:r w:rsidR="007341CF" w:rsidRPr="00DC0B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>1</w:t>
            </w:r>
            <w:r w:rsidR="006E3D82" w:rsidRPr="00DC0B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>2</w:t>
            </w:r>
            <w:r w:rsidRPr="00DC0B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>.201</w:t>
            </w:r>
            <w:r w:rsidR="003E6E74" w:rsidRPr="00DC0B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005" w:type="pct"/>
            <w:vAlign w:val="center"/>
            <w:hideMark/>
          </w:tcPr>
          <w:p w:rsidR="002638AD" w:rsidRPr="002638AD" w:rsidRDefault="002638AD" w:rsidP="00A724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638AD" w:rsidRPr="003E6E74" w:rsidRDefault="002638AD" w:rsidP="002638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2638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Kayıt Tarihleri: </w:t>
      </w:r>
      <w:r w:rsidR="00DC0B5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14</w:t>
      </w:r>
      <w:r w:rsidR="006E3D8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-1</w:t>
      </w:r>
      <w:r w:rsidR="00B2248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5</w:t>
      </w:r>
      <w:bookmarkStart w:id="0" w:name="_GoBack"/>
      <w:bookmarkEnd w:id="0"/>
      <w:r w:rsidRPr="003E6E74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</w:t>
      </w:r>
      <w:r w:rsidR="007341CF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Aralık</w:t>
      </w:r>
      <w:r w:rsidR="003E6E74" w:rsidRPr="003E6E74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2015</w:t>
      </w:r>
    </w:p>
    <w:p w:rsidR="0096293F" w:rsidRPr="0096293F" w:rsidRDefault="002638AD" w:rsidP="009629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34202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Duyuru Erişim Bilgileri :</w:t>
      </w:r>
      <w:r w:rsidR="0096293F" w:rsidRPr="009629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 Fakültesi </w:t>
      </w:r>
      <w:r w:rsidR="0096293F" w:rsidRPr="0096293F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0 344 280 13 01</w:t>
      </w:r>
    </w:p>
    <w:p w:rsidR="002638AD" w:rsidRPr="00342023" w:rsidRDefault="002638AD" w:rsidP="002638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638AD" w:rsidRPr="002638AD" w:rsidRDefault="002638AD" w:rsidP="00263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638AD" w:rsidRPr="002638AD" w:rsidRDefault="002638AD" w:rsidP="00263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638AD" w:rsidRPr="002638AD" w:rsidRDefault="002638AD" w:rsidP="00263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638AD" w:rsidRPr="002638AD" w:rsidRDefault="002638AD" w:rsidP="00263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2638AD" w:rsidRPr="002638AD" w:rsidSect="0034202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77515"/>
    <w:multiLevelType w:val="multilevel"/>
    <w:tmpl w:val="ED06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53DBC"/>
    <w:multiLevelType w:val="multilevel"/>
    <w:tmpl w:val="0DD282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38AD"/>
    <w:rsid w:val="000B5275"/>
    <w:rsid w:val="000D1A72"/>
    <w:rsid w:val="001B0A85"/>
    <w:rsid w:val="002638AD"/>
    <w:rsid w:val="00342023"/>
    <w:rsid w:val="00385DCD"/>
    <w:rsid w:val="003E6E74"/>
    <w:rsid w:val="00452ADA"/>
    <w:rsid w:val="00467593"/>
    <w:rsid w:val="004954D1"/>
    <w:rsid w:val="005437B6"/>
    <w:rsid w:val="00570881"/>
    <w:rsid w:val="005B655D"/>
    <w:rsid w:val="00606F86"/>
    <w:rsid w:val="006E3D82"/>
    <w:rsid w:val="00715CAE"/>
    <w:rsid w:val="007341CF"/>
    <w:rsid w:val="0096293F"/>
    <w:rsid w:val="00A40506"/>
    <w:rsid w:val="00A558C3"/>
    <w:rsid w:val="00A7247F"/>
    <w:rsid w:val="00AA37C1"/>
    <w:rsid w:val="00AC2CAE"/>
    <w:rsid w:val="00AE67F0"/>
    <w:rsid w:val="00B22488"/>
    <w:rsid w:val="00BE21CA"/>
    <w:rsid w:val="00CC3050"/>
    <w:rsid w:val="00DA71B3"/>
    <w:rsid w:val="00DC0B5F"/>
    <w:rsid w:val="00E71E5B"/>
    <w:rsid w:val="00E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638A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2638A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5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7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WİN8</cp:lastModifiedBy>
  <cp:revision>27</cp:revision>
  <dcterms:created xsi:type="dcterms:W3CDTF">2014-01-31T13:56:00Z</dcterms:created>
  <dcterms:modified xsi:type="dcterms:W3CDTF">2015-12-14T09:19:00Z</dcterms:modified>
</cp:coreProperties>
</file>